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AC" w:rsidRDefault="00D124AC" w:rsidP="00D124AC">
      <w:pPr>
        <w:rPr>
          <w:sz w:val="28"/>
          <w:szCs w:val="28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b/>
          <w:color w:val="505050"/>
          <w:sz w:val="28"/>
          <w:szCs w:val="28"/>
          <w:lang w:eastAsia="ru-RU"/>
        </w:rPr>
      </w:pPr>
      <w:r w:rsidRPr="00D124AC">
        <w:rPr>
          <w:rFonts w:eastAsia="Times New Roman"/>
          <w:b/>
          <w:color w:val="505050"/>
          <w:sz w:val="28"/>
          <w:szCs w:val="28"/>
          <w:lang w:eastAsia="ru-RU"/>
        </w:rPr>
        <w:t>1вариант выполняют те, у кого в журнале номер в списке нечетный, а второй у кого четный.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b/>
          <w:color w:val="505050"/>
          <w:sz w:val="28"/>
          <w:szCs w:val="28"/>
          <w:lang w:eastAsia="ru-RU"/>
        </w:rPr>
      </w:pPr>
      <w:r w:rsidRPr="00D124AC">
        <w:rPr>
          <w:rFonts w:eastAsia="Times New Roman"/>
          <w:b/>
          <w:color w:val="505050"/>
          <w:sz w:val="28"/>
          <w:szCs w:val="28"/>
          <w:lang w:eastAsia="ru-RU"/>
        </w:rPr>
        <w:t>5-6 правильных ответов оценка «3»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b/>
          <w:color w:val="505050"/>
          <w:sz w:val="28"/>
          <w:szCs w:val="28"/>
          <w:lang w:eastAsia="ru-RU"/>
        </w:rPr>
      </w:pPr>
      <w:r w:rsidRPr="00D124AC">
        <w:rPr>
          <w:rFonts w:eastAsia="Times New Roman"/>
          <w:b/>
          <w:color w:val="505050"/>
          <w:sz w:val="28"/>
          <w:szCs w:val="28"/>
          <w:lang w:eastAsia="ru-RU"/>
        </w:rPr>
        <w:t>7-8 оценка «4»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b/>
          <w:color w:val="505050"/>
          <w:sz w:val="28"/>
          <w:szCs w:val="28"/>
          <w:lang w:eastAsia="ru-RU"/>
        </w:rPr>
      </w:pPr>
      <w:r w:rsidRPr="00D124AC">
        <w:rPr>
          <w:rFonts w:eastAsia="Times New Roman"/>
          <w:b/>
          <w:color w:val="505050"/>
          <w:sz w:val="28"/>
          <w:szCs w:val="28"/>
          <w:lang w:eastAsia="ru-RU"/>
        </w:rPr>
        <w:t>9-10 оценка «5»</w:t>
      </w:r>
    </w:p>
    <w:p w:rsidR="00D124AC" w:rsidRDefault="00D124AC" w:rsidP="00D124AC">
      <w:pPr>
        <w:rPr>
          <w:sz w:val="28"/>
          <w:szCs w:val="28"/>
        </w:rPr>
      </w:pPr>
    </w:p>
    <w:p w:rsidR="00D124AC" w:rsidRPr="00D124AC" w:rsidRDefault="00D124AC" w:rsidP="00D124AC">
      <w:pPr>
        <w:rPr>
          <w:b/>
          <w:sz w:val="28"/>
          <w:szCs w:val="28"/>
        </w:rPr>
      </w:pPr>
      <w:r w:rsidRPr="00D124AC">
        <w:rPr>
          <w:b/>
          <w:sz w:val="28"/>
          <w:szCs w:val="28"/>
        </w:rPr>
        <w:t>9й класс</w:t>
      </w:r>
    </w:p>
    <w:p w:rsidR="00D124AC" w:rsidRPr="00D124AC" w:rsidRDefault="00D124AC" w:rsidP="00D124AC">
      <w:pPr>
        <w:rPr>
          <w:sz w:val="28"/>
          <w:szCs w:val="28"/>
        </w:rPr>
      </w:pPr>
      <w:r w:rsidRPr="00D124AC">
        <w:rPr>
          <w:sz w:val="28"/>
          <w:szCs w:val="28"/>
        </w:rPr>
        <w:t>1вариант</w:t>
      </w:r>
    </w:p>
    <w:p w:rsidR="00D124AC" w:rsidRPr="00D124AC" w:rsidRDefault="00D124AC" w:rsidP="00D124AC">
      <w:pPr>
        <w:numPr>
          <w:ilvl w:val="0"/>
          <w:numId w:val="1"/>
        </w:numPr>
        <w:rPr>
          <w:color w:val="505050"/>
          <w:sz w:val="28"/>
          <w:szCs w:val="28"/>
          <w:shd w:val="clear" w:color="auto" w:fill="FFFFFF"/>
        </w:rPr>
      </w:pPr>
      <w:r w:rsidRPr="00D124AC">
        <w:rPr>
          <w:color w:val="505050"/>
          <w:sz w:val="28"/>
          <w:szCs w:val="28"/>
          <w:shd w:val="clear" w:color="auto" w:fill="FFFFFF"/>
        </w:rPr>
        <w:t>Сколько полюсов у магнита? В какой цвет они обычно окрашены и как называются?</w:t>
      </w:r>
    </w:p>
    <w:p w:rsidR="00D124AC" w:rsidRPr="00D124AC" w:rsidRDefault="00D124AC" w:rsidP="00D124AC">
      <w:pPr>
        <w:pStyle w:val="a3"/>
        <w:numPr>
          <w:ilvl w:val="0"/>
          <w:numId w:val="1"/>
        </w:numPr>
        <w:shd w:val="clear" w:color="auto" w:fill="FFFFFF"/>
        <w:spacing w:before="0" w:beforeAutospacing="0" w:after="390" w:afterAutospacing="0"/>
        <w:textAlignment w:val="baseline"/>
        <w:rPr>
          <w:color w:val="505050"/>
          <w:sz w:val="28"/>
          <w:szCs w:val="28"/>
        </w:rPr>
      </w:pPr>
      <w:r w:rsidRPr="00D124AC">
        <w:rPr>
          <w:color w:val="505050"/>
          <w:sz w:val="28"/>
          <w:szCs w:val="28"/>
        </w:rPr>
        <w:t xml:space="preserve">Участок прямолинейного провода присоединяют к источнику тока (см. рисунок). Постройте магнитные линии для этого тока и определите их направление. </w:t>
      </w:r>
      <w:r w:rsidRPr="00D124AC">
        <w:rPr>
          <w:noProof/>
          <w:color w:val="505050"/>
          <w:sz w:val="28"/>
          <w:szCs w:val="28"/>
        </w:rPr>
        <w:drawing>
          <wp:inline distT="0" distB="0" distL="0" distR="0" wp14:anchorId="31D6E2B4" wp14:editId="1BC3DED9">
            <wp:extent cx="511810" cy="946785"/>
            <wp:effectExtent l="0" t="0" r="2540" b="5715"/>
            <wp:docPr id="2" name="Рисунок 2" descr="Участок прямолинейного провода 1 вариант 4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асток прямолинейного провода 1 вариант 4 зад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AC" w:rsidRPr="00D124AC" w:rsidRDefault="00D124AC" w:rsidP="00D124A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Вблизи отрицательно заряженной пластины неподвижным относительно нее прибором можно обнаружить…</w:t>
      </w:r>
    </w:p>
    <w:p w:rsidR="00D124AC" w:rsidRPr="00D124AC" w:rsidRDefault="00D124AC" w:rsidP="00D124AC">
      <w:pPr>
        <w:pStyle w:val="a3"/>
        <w:shd w:val="clear" w:color="auto" w:fill="FFFFFF"/>
        <w:ind w:left="7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А) только электрическое поле;</w:t>
      </w:r>
    </w:p>
    <w:p w:rsidR="00D124AC" w:rsidRPr="00D124AC" w:rsidRDefault="00D124AC" w:rsidP="00D124AC">
      <w:pPr>
        <w:pStyle w:val="a3"/>
        <w:shd w:val="clear" w:color="auto" w:fill="FFFFFF"/>
        <w:ind w:left="7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Б) только магнитное поле;</w:t>
      </w:r>
    </w:p>
    <w:p w:rsidR="00D124AC" w:rsidRPr="00D124AC" w:rsidRDefault="00D124AC" w:rsidP="00D124A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В) электрическое и магнитное поля;</w:t>
      </w:r>
    </w:p>
    <w:p w:rsidR="00D124AC" w:rsidRPr="00D124AC" w:rsidRDefault="00D124AC" w:rsidP="00D124A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Г) в зависимости от используемого прибор</w:t>
      </w:r>
      <w:proofErr w:type="gramStart"/>
      <w:r w:rsidRPr="00D124AC">
        <w:rPr>
          <w:color w:val="000000"/>
          <w:sz w:val="28"/>
          <w:szCs w:val="28"/>
        </w:rPr>
        <w:t>а-</w:t>
      </w:r>
      <w:proofErr w:type="gramEnd"/>
      <w:r w:rsidRPr="00D124AC">
        <w:rPr>
          <w:color w:val="000000"/>
          <w:sz w:val="28"/>
          <w:szCs w:val="28"/>
        </w:rPr>
        <w:t xml:space="preserve"> либо электрическое, либо магнитное.</w:t>
      </w:r>
    </w:p>
    <w:p w:rsidR="00D124AC" w:rsidRPr="00D124AC" w:rsidRDefault="00D124AC" w:rsidP="00D124A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28"/>
          <w:szCs w:val="28"/>
        </w:rPr>
      </w:pPr>
      <w:r w:rsidRPr="00D124AC">
        <w:rPr>
          <w:bCs/>
          <w:color w:val="000000"/>
          <w:sz w:val="28"/>
          <w:szCs w:val="28"/>
        </w:rPr>
        <w:t xml:space="preserve"> </w:t>
      </w:r>
      <w:r w:rsidRPr="00D124AC">
        <w:rPr>
          <w:color w:val="000000"/>
          <w:sz w:val="28"/>
          <w:szCs w:val="28"/>
        </w:rPr>
        <w:t>Магнитные линии поля полосового магнита…</w:t>
      </w:r>
    </w:p>
    <w:p w:rsidR="00D124AC" w:rsidRPr="00D124AC" w:rsidRDefault="00D124AC" w:rsidP="00D124AC">
      <w:pPr>
        <w:pStyle w:val="a3"/>
        <w:shd w:val="clear" w:color="auto" w:fill="FFFFFF"/>
        <w:ind w:left="43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А) выходят из южного полюса магнита;</w:t>
      </w:r>
    </w:p>
    <w:p w:rsidR="00D124AC" w:rsidRPr="00D124AC" w:rsidRDefault="00D124AC" w:rsidP="00D124AC">
      <w:pPr>
        <w:pStyle w:val="a3"/>
        <w:shd w:val="clear" w:color="auto" w:fill="FFFFFF"/>
        <w:ind w:left="43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Б) представляют собой замкнутые кривые;</w:t>
      </w:r>
    </w:p>
    <w:p w:rsidR="00D124AC" w:rsidRPr="00D124AC" w:rsidRDefault="00D124AC" w:rsidP="00D124AC">
      <w:pPr>
        <w:pStyle w:val="a3"/>
        <w:shd w:val="clear" w:color="auto" w:fill="FFFFFF"/>
        <w:ind w:left="43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В) входят в северный полюс;</w:t>
      </w:r>
    </w:p>
    <w:p w:rsidR="00D124AC" w:rsidRPr="00D124AC" w:rsidRDefault="00D124AC" w:rsidP="00D124AC">
      <w:pPr>
        <w:pStyle w:val="a3"/>
        <w:shd w:val="clear" w:color="auto" w:fill="FFFFFF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       Г) пересекаются друг с другом.</w:t>
      </w:r>
    </w:p>
    <w:p w:rsidR="00D124AC" w:rsidRPr="00D124AC" w:rsidRDefault="00D124AC" w:rsidP="00D124AC">
      <w:pPr>
        <w:pStyle w:val="a3"/>
        <w:shd w:val="clear" w:color="auto" w:fill="FFFFFF"/>
        <w:ind w:left="435"/>
        <w:rPr>
          <w:color w:val="000000"/>
          <w:sz w:val="28"/>
          <w:szCs w:val="28"/>
        </w:rPr>
      </w:pPr>
      <w:r w:rsidRPr="00D124AC">
        <w:rPr>
          <w:bCs/>
          <w:color w:val="000000"/>
          <w:sz w:val="28"/>
          <w:szCs w:val="28"/>
        </w:rPr>
        <w:t>5.</w:t>
      </w:r>
      <w:r w:rsidRPr="00D124AC">
        <w:rPr>
          <w:color w:val="000000"/>
          <w:sz w:val="28"/>
          <w:szCs w:val="28"/>
        </w:rPr>
        <w:t>Какой из вариантов соответствует схеме расположения магнитных линий вокруг прямолинейного проводника с током, перпендикулярного плоскости рисунка?</w:t>
      </w:r>
    </w:p>
    <w:p w:rsidR="00D124AC" w:rsidRPr="00D124AC" w:rsidRDefault="00D124AC" w:rsidP="00D124A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124AC">
        <w:rPr>
          <w:sz w:val="28"/>
          <w:szCs w:val="28"/>
        </w:rPr>
        <w:lastRenderedPageBreak/>
        <w:t>6.</w:t>
      </w:r>
      <w:r w:rsidRPr="00D124AC">
        <w:rPr>
          <w:color w:val="000000"/>
          <w:sz w:val="28"/>
          <w:szCs w:val="28"/>
        </w:rPr>
        <w:t xml:space="preserve"> На рисунке показана картина магнитных линий прямого тока. В какой точке магнитное поле самое сильное?</w:t>
      </w:r>
    </w:p>
    <w:p w:rsidR="00D124AC" w:rsidRPr="00D124AC" w:rsidRDefault="00D124AC" w:rsidP="00D124A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D124AC">
        <w:rPr>
          <w:noProof/>
          <w:color w:val="000000"/>
          <w:sz w:val="28"/>
          <w:szCs w:val="28"/>
        </w:rPr>
        <w:drawing>
          <wp:inline distT="0" distB="0" distL="0" distR="0" wp14:anchorId="4448DAF0" wp14:editId="3A03F431">
            <wp:extent cx="1905000" cy="1915795"/>
            <wp:effectExtent l="0" t="0" r="0" b="8255"/>
            <wp:docPr id="1" name="Рисунок 1" descr="image_5e9fea34cd6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5e9fea34cd6d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AC" w:rsidRPr="00D124AC" w:rsidRDefault="00D124AC" w:rsidP="00D124AC">
      <w:pPr>
        <w:widowControl/>
        <w:numPr>
          <w:ilvl w:val="0"/>
          <w:numId w:val="1"/>
        </w:numPr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Почему удобно пользоваться намагниченной отверткой? </w:t>
      </w:r>
    </w:p>
    <w:p w:rsidR="00D124AC" w:rsidRPr="00D124AC" w:rsidRDefault="00D124AC" w:rsidP="00D124AC">
      <w:pPr>
        <w:widowControl/>
        <w:numPr>
          <w:ilvl w:val="0"/>
          <w:numId w:val="1"/>
        </w:numPr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Почему в области магнитной аномалии показания компаса неверны</w:t>
      </w:r>
    </w:p>
    <w:p w:rsidR="00D124AC" w:rsidRPr="00D124AC" w:rsidRDefault="00D124AC" w:rsidP="00D124AC">
      <w:pPr>
        <w:widowControl/>
        <w:numPr>
          <w:ilvl w:val="0"/>
          <w:numId w:val="1"/>
        </w:numPr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Что такое постоянный магнит?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8.Какие полюса имеют магниты? СТРЕЛОЧКИ ПОКАЗЫВАЮТ, КАК ВЗАИМОДЕСТВУЮТ МАГНИТЫ.</w:t>
      </w:r>
    </w:p>
    <w:p w:rsidR="00D124AC" w:rsidRPr="00D124AC" w:rsidRDefault="00D124AC" w:rsidP="00D124AC">
      <w:pPr>
        <w:widowControl/>
        <w:numPr>
          <w:ilvl w:val="0"/>
          <w:numId w:val="2"/>
        </w:numPr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4BBCED2" wp14:editId="73FA320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885825"/>
            <wp:effectExtent l="0" t="0" r="0" b="9525"/>
            <wp:wrapSquare wrapText="bothSides"/>
            <wp:docPr id="3" name="Рисунок 3" descr="phpekQOYW_Nagnitnoe-pole_html_6f20b2df2ff60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pekQOYW_Nagnitnoe-pole_html_6f20b2df2ff609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0"/>
        <w:rPr>
          <w:rFonts w:eastAsia="Times New Roman"/>
          <w:color w:val="252525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br/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line="0" w:lineRule="auto"/>
        <w:jc w:val="center"/>
        <w:rPr>
          <w:rFonts w:eastAsia="Times New Roman"/>
          <w:color w:val="252525"/>
          <w:sz w:val="28"/>
          <w:szCs w:val="28"/>
          <w:lang w:eastAsia="ru-RU"/>
        </w:rPr>
      </w:pPr>
    </w:p>
    <w:p w:rsidR="00D124AC" w:rsidRPr="00D124AC" w:rsidRDefault="00D124AC" w:rsidP="00D124AC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D124AC" w:rsidRPr="00D124AC" w:rsidRDefault="00D124AC" w:rsidP="00D124AC">
      <w:pPr>
        <w:ind w:left="435"/>
        <w:rPr>
          <w:sz w:val="28"/>
          <w:szCs w:val="28"/>
        </w:rPr>
      </w:pPr>
    </w:p>
    <w:p w:rsidR="00D124AC" w:rsidRPr="00D124AC" w:rsidRDefault="00D124AC" w:rsidP="00D124AC">
      <w:pPr>
        <w:ind w:left="435"/>
        <w:rPr>
          <w:sz w:val="28"/>
          <w:szCs w:val="28"/>
        </w:rPr>
      </w:pP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4AC">
        <w:rPr>
          <w:sz w:val="28"/>
          <w:szCs w:val="28"/>
        </w:rPr>
        <w:t>9.</w:t>
      </w:r>
      <w:r w:rsidRPr="00D124AC">
        <w:rPr>
          <w:rStyle w:val="WW8Num2z0"/>
          <w:b w:val="0"/>
          <w:color w:val="000000"/>
          <w:szCs w:val="28"/>
        </w:rPr>
        <w:t xml:space="preserve"> </w:t>
      </w:r>
      <w:r w:rsidRPr="00D124AC">
        <w:rPr>
          <w:rStyle w:val="c0"/>
          <w:color w:val="000000"/>
          <w:sz w:val="28"/>
          <w:szCs w:val="28"/>
        </w:rPr>
        <w:t>Почему два железных гвоздя, притянувшиеся к магниту, расходятся свободными концами?</w:t>
      </w: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4AC">
        <w:rPr>
          <w:rStyle w:val="c0"/>
          <w:color w:val="000000"/>
          <w:sz w:val="28"/>
          <w:szCs w:val="28"/>
        </w:rPr>
        <w:t>        </w:t>
      </w:r>
      <w:r w:rsidRPr="00D124AC">
        <w:rPr>
          <w:rStyle w:val="c1"/>
          <w:i/>
          <w:iCs/>
          <w:color w:val="000000"/>
          <w:sz w:val="28"/>
          <w:szCs w:val="28"/>
        </w:rPr>
        <w:t>1. Свободные концы гвоздей имеют одинаковую полярность.</w:t>
      </w: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4AC">
        <w:rPr>
          <w:rStyle w:val="c1"/>
          <w:i/>
          <w:iCs/>
          <w:color w:val="000000"/>
          <w:sz w:val="28"/>
          <w:szCs w:val="28"/>
        </w:rPr>
        <w:t>        2. Действие на свободные концы гвоздей силы тяжести.</w:t>
      </w: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124AC">
        <w:rPr>
          <w:rStyle w:val="c1"/>
          <w:i/>
          <w:iCs/>
          <w:color w:val="000000"/>
          <w:sz w:val="28"/>
          <w:szCs w:val="28"/>
        </w:rPr>
        <w:t>        3. Свободные концы гвоздей имеют разноименную полярность.</w:t>
      </w: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  <w:sz w:val="28"/>
          <w:szCs w:val="28"/>
        </w:rPr>
      </w:pPr>
      <w:r w:rsidRPr="00D124AC">
        <w:rPr>
          <w:rStyle w:val="c1"/>
          <w:i/>
          <w:iCs/>
          <w:color w:val="000000"/>
          <w:sz w:val="28"/>
          <w:szCs w:val="28"/>
        </w:rPr>
        <w:t>        4. Свободные концы гвоздей находятся вне действия магнитного поля, создаваемого магнитом.</w:t>
      </w:r>
    </w:p>
    <w:p w:rsidR="00D124AC" w:rsidRPr="00D124AC" w:rsidRDefault="00D124AC" w:rsidP="00D124AC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24AC" w:rsidRPr="00D124AC" w:rsidRDefault="00D124AC" w:rsidP="00D124AC">
      <w:pPr>
        <w:rPr>
          <w:sz w:val="28"/>
          <w:szCs w:val="28"/>
        </w:rPr>
      </w:pPr>
      <w:r w:rsidRPr="00D124AC">
        <w:rPr>
          <w:sz w:val="28"/>
          <w:szCs w:val="28"/>
        </w:rPr>
        <w:t>10.Почему корпус компаса делают из меди, алюминия, пластмассы, но не из железа?</w:t>
      </w:r>
    </w:p>
    <w:p w:rsidR="00D124AC" w:rsidRPr="00C1347B" w:rsidRDefault="00D124AC" w:rsidP="00D124AC">
      <w:pPr>
        <w:ind w:left="435"/>
        <w:rPr>
          <w:sz w:val="28"/>
          <w:szCs w:val="28"/>
        </w:rPr>
      </w:pPr>
    </w:p>
    <w:p w:rsidR="00D124AC" w:rsidRDefault="00D124AC" w:rsidP="00D124AC">
      <w:pPr>
        <w:ind w:left="435"/>
        <w:rPr>
          <w:sz w:val="28"/>
          <w:szCs w:val="28"/>
        </w:rPr>
      </w:pPr>
    </w:p>
    <w:p w:rsidR="00D124AC" w:rsidRDefault="00D124AC" w:rsidP="00D124AC">
      <w:pPr>
        <w:ind w:left="435"/>
        <w:rPr>
          <w:sz w:val="28"/>
          <w:szCs w:val="28"/>
        </w:rPr>
      </w:pPr>
    </w:p>
    <w:p w:rsidR="00D124AC" w:rsidRDefault="00D124AC" w:rsidP="00D124AC">
      <w:pPr>
        <w:ind w:left="435"/>
        <w:rPr>
          <w:sz w:val="28"/>
          <w:szCs w:val="28"/>
        </w:rPr>
      </w:pPr>
    </w:p>
    <w:p w:rsidR="00D124AC" w:rsidRDefault="00D124AC" w:rsidP="00D124AC">
      <w:pPr>
        <w:ind w:left="435"/>
        <w:rPr>
          <w:sz w:val="28"/>
          <w:szCs w:val="28"/>
        </w:rPr>
      </w:pPr>
    </w:p>
    <w:p w:rsidR="00D124AC" w:rsidRDefault="00D124AC" w:rsidP="00D124AC">
      <w:pPr>
        <w:ind w:left="435"/>
        <w:rPr>
          <w:sz w:val="28"/>
          <w:szCs w:val="28"/>
        </w:rPr>
      </w:pPr>
    </w:p>
    <w:p w:rsidR="00D124AC" w:rsidRPr="00C1347B" w:rsidRDefault="00D124AC" w:rsidP="00D124AC">
      <w:pPr>
        <w:ind w:left="435"/>
        <w:rPr>
          <w:sz w:val="28"/>
          <w:szCs w:val="28"/>
        </w:rPr>
      </w:pPr>
    </w:p>
    <w:p w:rsidR="00D124AC" w:rsidRPr="00D124AC" w:rsidRDefault="00D124AC" w:rsidP="00D124AC">
      <w:pPr>
        <w:ind w:left="435"/>
        <w:rPr>
          <w:sz w:val="28"/>
          <w:szCs w:val="28"/>
        </w:rPr>
      </w:pPr>
    </w:p>
    <w:p w:rsidR="00D124AC" w:rsidRPr="00D124AC" w:rsidRDefault="00D124AC" w:rsidP="00D124AC">
      <w:pPr>
        <w:ind w:left="435"/>
        <w:rPr>
          <w:sz w:val="28"/>
          <w:szCs w:val="28"/>
        </w:rPr>
      </w:pPr>
      <w:r w:rsidRPr="00D124AC">
        <w:rPr>
          <w:sz w:val="28"/>
          <w:szCs w:val="28"/>
        </w:rPr>
        <w:lastRenderedPageBreak/>
        <w:t>2вариант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sz w:val="28"/>
          <w:szCs w:val="28"/>
          <w:lang w:eastAsia="ru-RU"/>
        </w:rPr>
      </w:pPr>
      <w:r w:rsidRPr="00D124AC">
        <w:rPr>
          <w:rFonts w:eastAsia="Times New Roman"/>
          <w:sz w:val="28"/>
          <w:szCs w:val="28"/>
          <w:lang w:eastAsia="ru-RU"/>
        </w:rPr>
        <w:t>1.Назовите источники магнитного поля.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textAlignment w:val="baseline"/>
        <w:rPr>
          <w:rFonts w:eastAsia="Times New Roman"/>
          <w:sz w:val="28"/>
          <w:szCs w:val="28"/>
          <w:lang w:eastAsia="ru-RU"/>
        </w:rPr>
      </w:pPr>
      <w:r w:rsidRPr="00D124AC">
        <w:rPr>
          <w:rFonts w:eastAsia="Times New Roman"/>
          <w:bCs/>
          <w:sz w:val="28"/>
          <w:szCs w:val="28"/>
          <w:bdr w:val="none" w:sz="0" w:space="0" w:color="auto" w:frame="1"/>
          <w:lang w:eastAsia="ru-RU"/>
        </w:rPr>
        <w:t>2.</w:t>
      </w:r>
      <w:r w:rsidRPr="00D124AC">
        <w:rPr>
          <w:rFonts w:eastAsia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124AC">
        <w:rPr>
          <w:rFonts w:eastAsia="Times New Roman"/>
          <w:sz w:val="28"/>
          <w:szCs w:val="28"/>
          <w:lang w:eastAsia="ru-RU"/>
        </w:rPr>
        <w:t>По участку прямолинейного провода ток направлен вверх (см. рисунок). Постройте магнитные линии для этого тока и определите их направление.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90"/>
        <w:textAlignment w:val="baseline"/>
        <w:rPr>
          <w:rFonts w:eastAsia="Times New Roman"/>
          <w:sz w:val="28"/>
          <w:szCs w:val="28"/>
          <w:lang w:eastAsia="ru-RU"/>
        </w:rPr>
      </w:pPr>
      <w:r w:rsidRPr="00D124AC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B412F53" wp14:editId="5EC14BC2">
            <wp:extent cx="337185" cy="762000"/>
            <wp:effectExtent l="0" t="0" r="5715" b="0"/>
            <wp:docPr id="6" name="Рисунок 6" descr="Участок прямолинейного провода 2 вариант 4 зад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часток прямолинейного провода 2 вариант 4 зад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AC" w:rsidRPr="00D124AC" w:rsidRDefault="00D124AC" w:rsidP="00D124AC">
      <w:pPr>
        <w:widowControl/>
        <w:shd w:val="clear" w:color="auto" w:fill="FFFFFF"/>
        <w:suppressAutoHyphens w:val="0"/>
        <w:rPr>
          <w:rFonts w:eastAsia="Times New Roman"/>
          <w:sz w:val="28"/>
          <w:szCs w:val="28"/>
          <w:lang w:eastAsia="ru-RU"/>
        </w:rPr>
      </w:pPr>
      <w:r w:rsidRPr="00D124AC">
        <w:rPr>
          <w:rFonts w:eastAsia="Times New Roman"/>
          <w:sz w:val="28"/>
          <w:szCs w:val="28"/>
          <w:lang w:eastAsia="ru-RU"/>
        </w:rPr>
        <w:t>3.Что служит источником магнитного поля?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rPr>
          <w:rFonts w:eastAsia="Times New Roman"/>
          <w:color w:val="000000"/>
          <w:sz w:val="28"/>
          <w:szCs w:val="28"/>
          <w:lang w:eastAsia="ru-RU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А) Проводник, который включается в цепь</w:t>
      </w:r>
      <w:bookmarkStart w:id="0" w:name="_GoBack"/>
      <w:bookmarkEnd w:id="0"/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Б) электрический заряд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В) Электрический ток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4. Обнаружить магнитное поле можно </w:t>
      </w:r>
      <w:proofErr w:type="gramStart"/>
      <w:r w:rsidRPr="00D124AC">
        <w:rPr>
          <w:color w:val="000000"/>
          <w:sz w:val="28"/>
          <w:szCs w:val="28"/>
        </w:rPr>
        <w:t>по</w:t>
      </w:r>
      <w:proofErr w:type="gramEnd"/>
      <w:r w:rsidRPr="00D124AC">
        <w:rPr>
          <w:color w:val="000000"/>
          <w:sz w:val="28"/>
          <w:szCs w:val="28"/>
        </w:rPr>
        <w:t>...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0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А) по действию на любой проводник,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0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Б) действию на проводник, по которому течет электрический ток,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0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В) заряженный теннисный шарик, подвешенный на тонкой нерастяжимой нити,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0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Г) на движущиеся электрические заряды. 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30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 xml:space="preserve">     1) А и</w:t>
      </w:r>
      <w:proofErr w:type="gramStart"/>
      <w:r w:rsidRPr="00D124AC">
        <w:rPr>
          <w:rFonts w:eastAsia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D124AC">
        <w:rPr>
          <w:rFonts w:eastAsia="Times New Roman"/>
          <w:color w:val="000000"/>
          <w:sz w:val="28"/>
          <w:szCs w:val="28"/>
          <w:lang w:eastAsia="ru-RU"/>
        </w:rPr>
        <w:t>,</w:t>
      </w:r>
    </w:p>
    <w:p w:rsidR="00D124AC" w:rsidRPr="00D124AC" w:rsidRDefault="00D124AC" w:rsidP="00D124AC">
      <w:pPr>
        <w:widowControl/>
        <w:numPr>
          <w:ilvl w:val="0"/>
          <w:numId w:val="3"/>
        </w:numPr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Б и</w:t>
      </w:r>
      <w:proofErr w:type="gramStart"/>
      <w:r w:rsidRPr="00D124AC">
        <w:rPr>
          <w:color w:val="000000"/>
          <w:sz w:val="28"/>
          <w:szCs w:val="28"/>
        </w:rPr>
        <w:t xml:space="preserve"> В</w:t>
      </w:r>
      <w:proofErr w:type="gramEnd"/>
      <w:r w:rsidRPr="00D124AC">
        <w:rPr>
          <w:color w:val="000000"/>
          <w:sz w:val="28"/>
          <w:szCs w:val="28"/>
        </w:rPr>
        <w:t>,</w:t>
      </w:r>
    </w:p>
    <w:p w:rsidR="00D124AC" w:rsidRPr="00D124AC" w:rsidRDefault="00D124AC" w:rsidP="00D124AC">
      <w:pPr>
        <w:widowControl/>
        <w:numPr>
          <w:ilvl w:val="0"/>
          <w:numId w:val="3"/>
        </w:numPr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proofErr w:type="gramStart"/>
      <w:r w:rsidRPr="00D124AC">
        <w:rPr>
          <w:color w:val="000000"/>
          <w:sz w:val="28"/>
          <w:szCs w:val="28"/>
        </w:rPr>
        <w:t>Б</w:t>
      </w:r>
      <w:proofErr w:type="gramEnd"/>
      <w:r w:rsidRPr="00D124AC">
        <w:rPr>
          <w:color w:val="000000"/>
          <w:sz w:val="28"/>
          <w:szCs w:val="28"/>
        </w:rPr>
        <w:t xml:space="preserve"> и Г.</w:t>
      </w:r>
    </w:p>
    <w:p w:rsidR="00D124AC" w:rsidRPr="00D124AC" w:rsidRDefault="00D124AC" w:rsidP="00D124AC">
      <w:pPr>
        <w:widowControl/>
        <w:numPr>
          <w:ilvl w:val="0"/>
          <w:numId w:val="3"/>
        </w:numPr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А и</w:t>
      </w:r>
      <w:proofErr w:type="gramStart"/>
      <w:r w:rsidRPr="00D124AC">
        <w:rPr>
          <w:color w:val="000000"/>
          <w:sz w:val="28"/>
          <w:szCs w:val="28"/>
        </w:rPr>
        <w:t xml:space="preserve"> В</w:t>
      </w:r>
      <w:proofErr w:type="gramEnd"/>
      <w:r w:rsidRPr="00D124AC">
        <w:rPr>
          <w:color w:val="000000"/>
          <w:sz w:val="28"/>
          <w:szCs w:val="28"/>
        </w:rPr>
        <w:t>,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>5.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noProof/>
          <w:color w:val="0044CC"/>
          <w:sz w:val="28"/>
          <w:szCs w:val="28"/>
          <w:lang w:eastAsia="ru-RU"/>
        </w:rPr>
        <w:drawing>
          <wp:inline distT="0" distB="0" distL="0" distR="0" wp14:anchorId="6342FFC6" wp14:editId="1C5B4817">
            <wp:extent cx="3385185" cy="631190"/>
            <wp:effectExtent l="0" t="0" r="5715" b="0"/>
            <wp:docPr id="5" name="Рисунок 5" descr="image_5cbc3f67905dc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_5cbc3f67905d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24AC">
        <w:rPr>
          <w:rFonts w:eastAsia="Times New Roman"/>
          <w:color w:val="000000"/>
          <w:sz w:val="28"/>
          <w:szCs w:val="28"/>
          <w:lang w:eastAsia="ru-RU"/>
        </w:rPr>
        <w:t>На ри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сун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ке показано, как уста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но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ви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лись маг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нит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ные стрелки, на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хо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дя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щи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е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ся рядом с магнитом. Ука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жи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те по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лю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softHyphen/>
        <w:t>са стрелок, обращённые к магниту.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rPr>
          <w:rFonts w:eastAsia="Times New Roman"/>
          <w:color w:val="000000"/>
          <w:sz w:val="28"/>
          <w:szCs w:val="28"/>
          <w:lang w:eastAsia="ru-RU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ind w:left="300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 А) 1 – се</w:t>
      </w:r>
      <w:r w:rsidRPr="00D124AC">
        <w:rPr>
          <w:color w:val="000000"/>
          <w:sz w:val="28"/>
          <w:szCs w:val="28"/>
        </w:rPr>
        <w:softHyphen/>
        <w:t>вер</w:t>
      </w:r>
      <w:r w:rsidRPr="00D124AC">
        <w:rPr>
          <w:color w:val="000000"/>
          <w:sz w:val="28"/>
          <w:szCs w:val="28"/>
        </w:rPr>
        <w:softHyphen/>
        <w:t>ный полюс, 2 – южный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       Б) и 1, и 2 – се</w:t>
      </w:r>
      <w:r w:rsidRPr="00D124AC">
        <w:rPr>
          <w:color w:val="000000"/>
          <w:sz w:val="28"/>
          <w:szCs w:val="28"/>
        </w:rPr>
        <w:softHyphen/>
        <w:t>вер</w:t>
      </w:r>
      <w:r w:rsidRPr="00D124AC">
        <w:rPr>
          <w:color w:val="000000"/>
          <w:sz w:val="28"/>
          <w:szCs w:val="28"/>
        </w:rPr>
        <w:softHyphen/>
        <w:t>ные полюса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ind w:left="300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  В) и 1, и 2 – южные полюса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ind w:left="300"/>
        <w:rPr>
          <w:color w:val="000000"/>
          <w:sz w:val="28"/>
          <w:szCs w:val="28"/>
        </w:rPr>
      </w:pPr>
      <w:r w:rsidRPr="00D124AC">
        <w:rPr>
          <w:color w:val="000000"/>
          <w:sz w:val="28"/>
          <w:szCs w:val="28"/>
        </w:rPr>
        <w:t xml:space="preserve">  Г) 1 – южный полюс, 2 – северный</w:t>
      </w:r>
    </w:p>
    <w:p w:rsidR="00D124AC" w:rsidRPr="00D124AC" w:rsidRDefault="00D124AC" w:rsidP="00D124AC">
      <w:pPr>
        <w:widowControl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color w:val="000000"/>
          <w:sz w:val="28"/>
          <w:szCs w:val="28"/>
        </w:rPr>
        <w:t>6.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t xml:space="preserve"> Где находится южный магнитный полюс Земли?</w:t>
      </w:r>
    </w:p>
    <w:p w:rsidR="00D124AC" w:rsidRPr="00D124AC" w:rsidRDefault="00D124AC" w:rsidP="00D124AC">
      <w:pPr>
        <w:widowControl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7. Что нужно сделать, чтобы изменить магнитные полюсы электромагнита?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both"/>
        <w:rPr>
          <w:rFonts w:eastAsia="Times New Roman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lastRenderedPageBreak/>
        <w:t>8</w:t>
      </w:r>
      <w:r w:rsidRPr="00D124AC">
        <w:rPr>
          <w:rFonts w:eastAsia="Times New Roman"/>
          <w:sz w:val="28"/>
          <w:szCs w:val="28"/>
          <w:lang w:eastAsia="ru-RU"/>
        </w:rPr>
        <w:t xml:space="preserve">. </w:t>
      </w:r>
      <w:r w:rsidRPr="00D124AC">
        <w:rPr>
          <w:rFonts w:eastAsia="Times New Roman"/>
          <w:bCs/>
          <w:sz w:val="28"/>
          <w:szCs w:val="28"/>
          <w:lang w:eastAsia="ru-RU"/>
        </w:rPr>
        <w:t>К магнитной стрелке (северный полюс затемнен, см. рисунок), которая может поворачиваться вокруг вертикальной оси, перпендикулярной плоскости чертежа, поднесли постоянный магнит. При этом стрелка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center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E9692D" wp14:editId="3974E6D9">
            <wp:extent cx="1371600" cy="381000"/>
            <wp:effectExtent l="0" t="0" r="0" b="0"/>
            <wp:docPr id="4" name="Рисунок 4" descr="К магнитной стрелке поднесли постоянный 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 магнитной стрелке поднесли постоянный магни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  1) повернется на 180</w:t>
      </w:r>
      <w:r w:rsidRPr="00D124AC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°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  2) повернется на 90</w:t>
      </w:r>
      <w:r w:rsidRPr="00D124AC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°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t> по часовой стрелке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  3) повернется на 90</w:t>
      </w:r>
      <w:r w:rsidRPr="00D124AC">
        <w:rPr>
          <w:rFonts w:eastAsia="Times New Roman"/>
          <w:color w:val="000000"/>
          <w:sz w:val="28"/>
          <w:szCs w:val="28"/>
          <w:vertAlign w:val="superscript"/>
          <w:lang w:eastAsia="ru-RU"/>
        </w:rPr>
        <w:t>°</w:t>
      </w:r>
      <w:r w:rsidRPr="00D124AC">
        <w:rPr>
          <w:rFonts w:eastAsia="Times New Roman"/>
          <w:color w:val="000000"/>
          <w:sz w:val="28"/>
          <w:szCs w:val="28"/>
          <w:lang w:eastAsia="ru-RU"/>
        </w:rPr>
        <w:t> против часовой стрелки</w:t>
      </w: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35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  4) останется в прежнем положении</w:t>
      </w:r>
    </w:p>
    <w:p w:rsidR="00D124AC" w:rsidRPr="00D124AC" w:rsidRDefault="00D124AC" w:rsidP="00D124AC">
      <w:pPr>
        <w:widowControl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>9.Почему в метро применяются только электрические двигатели. А не тепловые?</w:t>
      </w:r>
    </w:p>
    <w:p w:rsidR="00D124AC" w:rsidRPr="00D124AC" w:rsidRDefault="00D124AC" w:rsidP="00D124AC">
      <w:pPr>
        <w:widowControl/>
        <w:suppressAutoHyphens w:val="0"/>
        <w:spacing w:after="150"/>
        <w:rPr>
          <w:rFonts w:eastAsia="Times New Roman"/>
          <w:color w:val="000000"/>
          <w:sz w:val="28"/>
          <w:szCs w:val="28"/>
          <w:lang w:eastAsia="ru-RU"/>
        </w:rPr>
      </w:pPr>
      <w:r w:rsidRPr="00D124AC">
        <w:rPr>
          <w:rFonts w:eastAsia="Times New Roman"/>
          <w:color w:val="000000"/>
          <w:sz w:val="28"/>
          <w:szCs w:val="28"/>
          <w:lang w:eastAsia="ru-RU"/>
        </w:rPr>
        <w:t xml:space="preserve">10.К разноименным полюсам двух совершенно одинаковых магнитов притянулось по гвоздю. Однако если привести оба полюса в соприкосновение, гвозди сразу же отпадут. Почему? </w:t>
      </w:r>
    </w:p>
    <w:p w:rsidR="00D124AC" w:rsidRPr="00D124AC" w:rsidRDefault="00D124AC" w:rsidP="00D124AC">
      <w:pPr>
        <w:widowControl/>
        <w:suppressAutoHyphens w:val="0"/>
        <w:spacing w:after="150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D124AC" w:rsidRPr="00D124AC" w:rsidRDefault="00D124AC" w:rsidP="00D124AC">
      <w:pPr>
        <w:widowControl/>
        <w:shd w:val="clear" w:color="auto" w:fill="FFFFFF"/>
        <w:suppressAutoHyphens w:val="0"/>
        <w:spacing w:after="15"/>
        <w:ind w:left="300"/>
        <w:rPr>
          <w:b/>
          <w:color w:val="000000"/>
          <w:sz w:val="28"/>
          <w:szCs w:val="28"/>
        </w:rPr>
      </w:pPr>
    </w:p>
    <w:p w:rsidR="00622AFF" w:rsidRPr="00D124AC" w:rsidRDefault="00622AFF">
      <w:pPr>
        <w:rPr>
          <w:sz w:val="28"/>
          <w:szCs w:val="28"/>
        </w:rPr>
      </w:pPr>
    </w:p>
    <w:sectPr w:rsidR="00622AFF" w:rsidRPr="00D124AC" w:rsidSect="00BE2C54">
      <w:pgSz w:w="11910" w:h="16840"/>
      <w:pgMar w:top="840" w:right="200" w:bottom="1160" w:left="920" w:header="0" w:footer="97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A8C"/>
    <w:multiLevelType w:val="hybridMultilevel"/>
    <w:tmpl w:val="98463ED8"/>
    <w:lvl w:ilvl="0" w:tplc="412A45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6A06A7E"/>
    <w:multiLevelType w:val="hybridMultilevel"/>
    <w:tmpl w:val="AC84B45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21E20"/>
    <w:multiLevelType w:val="hybridMultilevel"/>
    <w:tmpl w:val="98463ED8"/>
    <w:lvl w:ilvl="0" w:tplc="412A4528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AC"/>
    <w:rsid w:val="00622AFF"/>
    <w:rsid w:val="00BE2C54"/>
    <w:rsid w:val="00D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A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24AC"/>
    <w:rPr>
      <w:rFonts w:ascii="Times New Roman" w:hAnsi="Times New Roman"/>
      <w:b/>
      <w:sz w:val="28"/>
    </w:rPr>
  </w:style>
  <w:style w:type="paragraph" w:styleId="a3">
    <w:name w:val="Normal (Web)"/>
    <w:basedOn w:val="a"/>
    <w:uiPriority w:val="99"/>
    <w:unhideWhenUsed/>
    <w:rsid w:val="00D124A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7">
    <w:name w:val="c7"/>
    <w:basedOn w:val="a"/>
    <w:rsid w:val="00D124A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rsid w:val="00D124AC"/>
  </w:style>
  <w:style w:type="character" w:customStyle="1" w:styleId="c1">
    <w:name w:val="c1"/>
    <w:rsid w:val="00D124AC"/>
  </w:style>
  <w:style w:type="paragraph" w:styleId="a4">
    <w:name w:val="Balloon Text"/>
    <w:basedOn w:val="a"/>
    <w:link w:val="a5"/>
    <w:uiPriority w:val="99"/>
    <w:semiHidden/>
    <w:unhideWhenUsed/>
    <w:rsid w:val="00D12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AC"/>
    <w:rPr>
      <w:rFonts w:ascii="Tahoma" w:eastAsia="Tahoma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4AC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124AC"/>
    <w:rPr>
      <w:rFonts w:ascii="Times New Roman" w:hAnsi="Times New Roman"/>
      <w:b/>
      <w:sz w:val="28"/>
    </w:rPr>
  </w:style>
  <w:style w:type="paragraph" w:styleId="a3">
    <w:name w:val="Normal (Web)"/>
    <w:basedOn w:val="a"/>
    <w:uiPriority w:val="99"/>
    <w:unhideWhenUsed/>
    <w:rsid w:val="00D124A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7">
    <w:name w:val="c7"/>
    <w:basedOn w:val="a"/>
    <w:rsid w:val="00D124A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0">
    <w:name w:val="c0"/>
    <w:rsid w:val="00D124AC"/>
  </w:style>
  <w:style w:type="character" w:customStyle="1" w:styleId="c1">
    <w:name w:val="c1"/>
    <w:rsid w:val="00D124AC"/>
  </w:style>
  <w:style w:type="paragraph" w:styleId="a4">
    <w:name w:val="Balloon Text"/>
    <w:basedOn w:val="a"/>
    <w:link w:val="a5"/>
    <w:uiPriority w:val="99"/>
    <w:semiHidden/>
    <w:unhideWhenUsed/>
    <w:rsid w:val="00D12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4AC"/>
    <w:rPr>
      <w:rFonts w:ascii="Tahoma" w:eastAsia="Tahoma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fhd.videouroki.net/tests/451797/image_5cbc3f67905dc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</cp:revision>
  <dcterms:created xsi:type="dcterms:W3CDTF">2022-12-20T03:57:00Z</dcterms:created>
  <dcterms:modified xsi:type="dcterms:W3CDTF">2022-12-20T04:01:00Z</dcterms:modified>
</cp:coreProperties>
</file>